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6" w:rsidRDefault="00EE4326" w:rsidP="00763236">
      <w:pPr>
        <w:jc w:val="center"/>
        <w:rPr>
          <w:rFonts w:ascii="Arial Narrow" w:hAnsi="Arial Narrow"/>
          <w:bCs/>
          <w:sz w:val="36"/>
          <w:szCs w:val="36"/>
          <w:lang w:bidi="ar-TN"/>
        </w:rPr>
      </w:pPr>
      <w:r w:rsidRPr="0096310A">
        <w:rPr>
          <w:rFonts w:ascii="Arial Narrow" w:hAnsi="Arial Narrow" w:hint="cs"/>
          <w:bCs/>
          <w:sz w:val="36"/>
          <w:szCs w:val="36"/>
          <w:rtl/>
          <w:lang w:bidi="ar-TN"/>
        </w:rPr>
        <w:t>الشركة التونسية لصناعات التكرير</w:t>
      </w:r>
    </w:p>
    <w:p w:rsidR="00EE4326" w:rsidRDefault="00EE4326" w:rsidP="00763236">
      <w:pPr>
        <w:jc w:val="center"/>
      </w:pPr>
      <w:r w:rsidRPr="00EE4326">
        <w:rPr>
          <w:rFonts w:ascii="Arial Narrow" w:hAnsi="Arial Narrow"/>
          <w:b/>
          <w:bCs/>
          <w:sz w:val="24"/>
          <w:szCs w:val="24"/>
        </w:rPr>
        <w:t>SOCIETE TUNISIENNE DES INDUSTRIES DE RAFFINAGE</w:t>
      </w:r>
    </w:p>
    <w:p w:rsidR="00EE4326" w:rsidRPr="00EE4326" w:rsidRDefault="00EE4326" w:rsidP="00763236">
      <w:pPr>
        <w:jc w:val="center"/>
        <w:rPr>
          <w:sz w:val="4"/>
          <w:szCs w:val="4"/>
        </w:rPr>
      </w:pPr>
    </w:p>
    <w:p w:rsidR="00EB02F4" w:rsidRDefault="00763236" w:rsidP="00EE4326">
      <w:pPr>
        <w:jc w:val="center"/>
      </w:pPr>
      <w:r>
        <w:rPr>
          <w:rFonts w:ascii="Arial Narrow" w:hAnsi="Arial Narrow"/>
          <w:noProof/>
        </w:rPr>
        <w:drawing>
          <wp:inline distT="0" distB="0" distL="0" distR="0">
            <wp:extent cx="800100" cy="431800"/>
            <wp:effectExtent l="19050" t="0" r="0" b="0"/>
            <wp:docPr id="3" name="Image 1" descr="Untitled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titled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F4" w:rsidRPr="00EA49AC" w:rsidRDefault="00EE4326" w:rsidP="00B42753">
      <w:pPr>
        <w:pStyle w:val="Titre8"/>
        <w:jc w:val="center"/>
        <w:rPr>
          <w:rFonts w:ascii="Arial Narrow" w:hAnsi="Arial Narrow"/>
          <w:b/>
          <w:bCs/>
          <w:i w:val="0"/>
          <w:iCs w:val="0"/>
          <w:sz w:val="36"/>
          <w:szCs w:val="36"/>
        </w:rPr>
      </w:pP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AVIS D’</w:t>
      </w:r>
      <w:r w:rsidR="00EB02F4"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 xml:space="preserve">APPEL D’OFFRES N° </w:t>
      </w: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4</w:t>
      </w:r>
      <w:r w:rsidR="00A5572A">
        <w:rPr>
          <w:rFonts w:ascii="Arial Narrow" w:hAnsi="Arial Narrow"/>
          <w:b/>
          <w:bCs/>
          <w:i w:val="0"/>
          <w:iCs w:val="0"/>
          <w:sz w:val="36"/>
          <w:szCs w:val="36"/>
        </w:rPr>
        <w:t>5</w:t>
      </w:r>
      <w:r w:rsidR="00B42753">
        <w:rPr>
          <w:rFonts w:ascii="Arial Narrow" w:hAnsi="Arial Narrow"/>
          <w:b/>
          <w:bCs/>
          <w:i w:val="0"/>
          <w:iCs w:val="0"/>
          <w:sz w:val="36"/>
          <w:szCs w:val="36"/>
        </w:rPr>
        <w:t>688</w:t>
      </w:r>
      <w:r w:rsidR="0042308F">
        <w:rPr>
          <w:rFonts w:ascii="Arial Narrow" w:hAnsi="Arial Narrow"/>
          <w:b/>
          <w:bCs/>
          <w:i w:val="0"/>
          <w:iCs w:val="0"/>
          <w:sz w:val="36"/>
          <w:szCs w:val="36"/>
        </w:rPr>
        <w:t>/1</w:t>
      </w:r>
      <w:r w:rsidR="00B42753">
        <w:rPr>
          <w:rFonts w:ascii="Arial Narrow" w:hAnsi="Arial Narrow"/>
          <w:b/>
          <w:bCs/>
          <w:i w:val="0"/>
          <w:iCs w:val="0"/>
          <w:sz w:val="36"/>
          <w:szCs w:val="36"/>
        </w:rPr>
        <w:t>9</w:t>
      </w:r>
    </w:p>
    <w:p w:rsidR="00B54186" w:rsidRPr="00B54186" w:rsidRDefault="00B54186" w:rsidP="00B54186"/>
    <w:p w:rsidR="00B54186" w:rsidRDefault="00B42753" w:rsidP="005678A3">
      <w:pPr>
        <w:tabs>
          <w:tab w:val="left" w:pos="2980"/>
        </w:tabs>
        <w:jc w:val="center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 xml:space="preserve">DESHERBAGE DES AIRES DE LA RAFFINERIE </w:t>
      </w:r>
    </w:p>
    <w:p w:rsidR="00B54186" w:rsidRPr="00B54186" w:rsidRDefault="00B54186" w:rsidP="00B54186">
      <w:pPr>
        <w:tabs>
          <w:tab w:val="left" w:pos="2980"/>
        </w:tabs>
        <w:jc w:val="center"/>
        <w:rPr>
          <w:rFonts w:ascii="Arial Narrow" w:hAnsi="Arial Narrow"/>
          <w:b/>
          <w:bCs/>
          <w:sz w:val="16"/>
          <w:szCs w:val="16"/>
        </w:rPr>
      </w:pPr>
    </w:p>
    <w:p w:rsidR="00EB02F4" w:rsidRDefault="00B54186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  <w:r w:rsidRPr="008B0245">
        <w:rPr>
          <w:rFonts w:ascii="Arial Narrow" w:hAnsi="Arial Narrow"/>
          <w:b/>
          <w:bCs/>
          <w:sz w:val="24"/>
          <w:szCs w:val="24"/>
        </w:rPr>
        <w:t>(APPEL D’OFFRES REALISE EXCLUSIVEMENT EN LIGNE VIA TUNEPS)</w:t>
      </w:r>
    </w:p>
    <w:p w:rsidR="0042308F" w:rsidRPr="0080799D" w:rsidRDefault="0042308F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</w:p>
    <w:p w:rsidR="008E41FF" w:rsidRDefault="00CB0F3D" w:rsidP="00B42753">
      <w:pPr>
        <w:ind w:right="-4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société </w:t>
      </w:r>
      <w:r w:rsidR="0042308F" w:rsidRPr="0080799D">
        <w:rPr>
          <w:rFonts w:ascii="Arial Narrow" w:hAnsi="Arial Narrow"/>
          <w:sz w:val="28"/>
          <w:szCs w:val="28"/>
        </w:rPr>
        <w:t>Tunisienne des Industries de Raffinage se propose de lancer un appel d’offres exclusivement à travers la procédure des achats publics en ligne (TUNEPS) pour</w:t>
      </w:r>
      <w:r w:rsidR="00B42753">
        <w:rPr>
          <w:rFonts w:ascii="Arial Narrow" w:hAnsi="Arial Narrow"/>
          <w:sz w:val="28"/>
          <w:szCs w:val="28"/>
        </w:rPr>
        <w:t xml:space="preserve"> la réalisation des travaux de désherbage de toutes les zones de la raffinerie y compris l’enlèvement et l’évacuation des herbes et arbustes.</w:t>
      </w:r>
    </w:p>
    <w:p w:rsidR="00B42753" w:rsidRPr="0080799D" w:rsidRDefault="00B42753" w:rsidP="00B42753">
      <w:pPr>
        <w:ind w:right="-44"/>
        <w:jc w:val="both"/>
        <w:rPr>
          <w:rFonts w:ascii="Arial Narrow" w:hAnsi="Arial Narrow"/>
          <w:sz w:val="16"/>
          <w:szCs w:val="16"/>
        </w:rPr>
      </w:pPr>
    </w:p>
    <w:p w:rsidR="00EB02F4" w:rsidRPr="0080799D" w:rsidRDefault="00EB02F4" w:rsidP="008E41FF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 xml:space="preserve">Les </w:t>
      </w:r>
      <w:r w:rsidR="00756266" w:rsidRPr="0080799D">
        <w:rPr>
          <w:rFonts w:ascii="Arial Narrow" w:hAnsi="Arial Narrow"/>
          <w:sz w:val="28"/>
          <w:szCs w:val="28"/>
        </w:rPr>
        <w:t xml:space="preserve">soumissionnaires </w:t>
      </w:r>
      <w:r w:rsidR="00F54631" w:rsidRPr="0080799D">
        <w:rPr>
          <w:rFonts w:ascii="Arial Narrow" w:hAnsi="Arial Narrow"/>
          <w:sz w:val="28"/>
          <w:szCs w:val="28"/>
        </w:rPr>
        <w:t>intéressés</w:t>
      </w:r>
      <w:r w:rsidR="00756266" w:rsidRPr="0080799D">
        <w:rPr>
          <w:rFonts w:ascii="Arial Narrow" w:hAnsi="Arial Narrow"/>
          <w:sz w:val="28"/>
          <w:szCs w:val="28"/>
        </w:rPr>
        <w:t xml:space="preserve"> </w:t>
      </w:r>
      <w:r w:rsidR="00B72E93" w:rsidRPr="0080799D">
        <w:rPr>
          <w:rFonts w:ascii="Arial Narrow" w:hAnsi="Arial Narrow"/>
          <w:sz w:val="28"/>
          <w:szCs w:val="28"/>
        </w:rPr>
        <w:t xml:space="preserve">par cet appel d’offres doivent </w:t>
      </w:r>
      <w:r w:rsidR="00FB6611" w:rsidRPr="0080799D">
        <w:rPr>
          <w:rFonts w:ascii="Arial Narrow" w:hAnsi="Arial Narrow"/>
          <w:sz w:val="28"/>
          <w:szCs w:val="28"/>
        </w:rPr>
        <w:t>être</w:t>
      </w:r>
      <w:r w:rsidR="00B72E93" w:rsidRPr="0080799D">
        <w:rPr>
          <w:rFonts w:ascii="Arial Narrow" w:hAnsi="Arial Narrow"/>
          <w:sz w:val="28"/>
          <w:szCs w:val="28"/>
        </w:rPr>
        <w:t xml:space="preserve"> inscrits sur TUNEPS pour télécharger gratuitement le cahier des charges sur le site des achats</w:t>
      </w:r>
      <w:r w:rsidR="00EA49AC" w:rsidRPr="0080799D">
        <w:rPr>
          <w:rFonts w:ascii="Arial Narrow" w:hAnsi="Arial Narrow"/>
          <w:sz w:val="28"/>
          <w:szCs w:val="28"/>
        </w:rPr>
        <w:t xml:space="preserve"> publics en ligne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(www. </w:t>
      </w:r>
      <w:proofErr w:type="spellStart"/>
      <w:r w:rsidR="00EA49AC" w:rsidRPr="0080799D">
        <w:rPr>
          <w:rFonts w:ascii="Arial Narrow" w:hAnsi="Arial Narrow"/>
          <w:b/>
          <w:bCs/>
          <w:sz w:val="28"/>
          <w:szCs w:val="28"/>
        </w:rPr>
        <w:t>tuneps</w:t>
      </w:r>
      <w:proofErr w:type="spellEnd"/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. </w:t>
      </w:r>
      <w:proofErr w:type="spellStart"/>
      <w:r w:rsidR="00B72E93" w:rsidRPr="0080799D">
        <w:rPr>
          <w:rFonts w:ascii="Arial Narrow" w:hAnsi="Arial Narrow"/>
          <w:b/>
          <w:bCs/>
          <w:sz w:val="28"/>
          <w:szCs w:val="28"/>
        </w:rPr>
        <w:t>tn</w:t>
      </w:r>
      <w:proofErr w:type="spellEnd"/>
      <w:r w:rsidR="00B72E93" w:rsidRPr="0080799D">
        <w:rPr>
          <w:rFonts w:ascii="Arial Narrow" w:hAnsi="Arial Narrow"/>
          <w:b/>
          <w:bCs/>
          <w:sz w:val="28"/>
          <w:szCs w:val="28"/>
        </w:rPr>
        <w:t>)</w:t>
      </w:r>
      <w:r w:rsidR="00E03DA1" w:rsidRPr="0080799D">
        <w:rPr>
          <w:rFonts w:ascii="Arial Narrow" w:hAnsi="Arial Narrow"/>
          <w:b/>
          <w:bCs/>
          <w:sz w:val="28"/>
          <w:szCs w:val="28"/>
        </w:rPr>
        <w:t>.</w:t>
      </w:r>
      <w:r w:rsidR="00B72E93" w:rsidRPr="0080799D">
        <w:rPr>
          <w:rFonts w:ascii="Arial Narrow" w:hAnsi="Arial Narrow"/>
          <w:sz w:val="28"/>
          <w:szCs w:val="28"/>
        </w:rPr>
        <w:t xml:space="preserve"> </w:t>
      </w:r>
    </w:p>
    <w:p w:rsidR="00B72E93" w:rsidRPr="0080799D" w:rsidRDefault="00B72E93" w:rsidP="00B72E93">
      <w:pPr>
        <w:jc w:val="both"/>
        <w:rPr>
          <w:rFonts w:ascii="Arial Narrow" w:hAnsi="Arial Narrow"/>
          <w:bCs/>
          <w:sz w:val="22"/>
          <w:szCs w:val="22"/>
        </w:rPr>
      </w:pPr>
    </w:p>
    <w:p w:rsidR="00B72E93" w:rsidRPr="0080799D" w:rsidRDefault="00B72E93" w:rsidP="00F86226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Les offres doivent être envoyées exclusivement en ligne via TUNEPS au plus tard le </w:t>
      </w:r>
      <w:r w:rsidR="00F86226" w:rsidRPr="00F86226">
        <w:rPr>
          <w:rFonts w:ascii="Arial Narrow" w:hAnsi="Arial Narrow"/>
          <w:b/>
          <w:sz w:val="28"/>
          <w:szCs w:val="28"/>
        </w:rPr>
        <w:t>07/02/2019</w:t>
      </w:r>
      <w:r w:rsidR="00E03DA1" w:rsidRPr="00F86226">
        <w:rPr>
          <w:rFonts w:ascii="Arial Narrow" w:hAnsi="Arial Narrow"/>
          <w:b/>
          <w:sz w:val="28"/>
          <w:szCs w:val="28"/>
        </w:rPr>
        <w:t xml:space="preserve"> à </w:t>
      </w:r>
      <w:r w:rsidRPr="00F86226">
        <w:rPr>
          <w:rFonts w:ascii="Arial Narrow" w:hAnsi="Arial Narrow"/>
          <w:b/>
          <w:sz w:val="28"/>
          <w:szCs w:val="28"/>
        </w:rPr>
        <w:t>12H00</w:t>
      </w:r>
      <w:r w:rsidRPr="0080799D">
        <w:rPr>
          <w:rFonts w:ascii="Arial Narrow" w:hAnsi="Arial Narrow"/>
          <w:bCs/>
          <w:sz w:val="28"/>
          <w:szCs w:val="28"/>
        </w:rPr>
        <w:t xml:space="preserve">. </w:t>
      </w:r>
      <w:r w:rsidR="00FB6611" w:rsidRPr="0080799D">
        <w:rPr>
          <w:rFonts w:ascii="Arial Narrow" w:hAnsi="Arial Narrow"/>
          <w:bCs/>
          <w:sz w:val="28"/>
          <w:szCs w:val="28"/>
        </w:rPr>
        <w:t>Toute offre parvenue à la STIR par voie postale ou remise directement au BOC de la STIR sera rejetée.</w:t>
      </w:r>
    </w:p>
    <w:p w:rsidR="00EA49AC" w:rsidRPr="0080799D" w:rsidRDefault="00EA49AC" w:rsidP="00FB6611">
      <w:pPr>
        <w:jc w:val="both"/>
        <w:rPr>
          <w:rFonts w:ascii="Arial Narrow" w:hAnsi="Arial Narrow"/>
          <w:bCs/>
          <w:sz w:val="12"/>
          <w:szCs w:val="12"/>
        </w:rPr>
      </w:pPr>
    </w:p>
    <w:p w:rsidR="00EB02F4" w:rsidRPr="0080799D" w:rsidRDefault="00FB6611" w:rsidP="00C041C5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Cependant, et pour des considérations techniques, seuls l’original </w:t>
      </w:r>
      <w:r w:rsidR="00C041C5" w:rsidRPr="0080799D">
        <w:rPr>
          <w:rFonts w:ascii="Arial Narrow" w:hAnsi="Arial Narrow"/>
          <w:bCs/>
          <w:sz w:val="28"/>
          <w:szCs w:val="28"/>
        </w:rPr>
        <w:t>du cautionnement</w:t>
      </w:r>
      <w:r w:rsidRPr="0080799D">
        <w:rPr>
          <w:rFonts w:ascii="Arial Narrow" w:hAnsi="Arial Narrow"/>
          <w:bCs/>
          <w:sz w:val="28"/>
          <w:szCs w:val="28"/>
        </w:rPr>
        <w:t xml:space="preserve"> provisoire et l’extrait récent du registre de commerce doivent être envoyés sous pli  fermé dûment identifié ( portant les références et l’objet de l’appel d’offres) par voie postale </w:t>
      </w:r>
      <w:r w:rsidR="00EB02F4" w:rsidRPr="0080799D">
        <w:rPr>
          <w:rFonts w:ascii="Arial Narrow" w:hAnsi="Arial Narrow"/>
          <w:sz w:val="28"/>
          <w:szCs w:val="28"/>
        </w:rPr>
        <w:t xml:space="preserve">ou par </w:t>
      </w:r>
      <w:proofErr w:type="spellStart"/>
      <w:r w:rsidR="00EB02F4" w:rsidRPr="0080799D">
        <w:rPr>
          <w:rFonts w:ascii="Arial Narrow" w:hAnsi="Arial Narrow"/>
          <w:sz w:val="28"/>
          <w:szCs w:val="28"/>
        </w:rPr>
        <w:t>rapid</w:t>
      </w:r>
      <w:proofErr w:type="spellEnd"/>
      <w:r w:rsidRPr="0080799D">
        <w:rPr>
          <w:rFonts w:ascii="Arial Narrow" w:hAnsi="Arial Narrow"/>
          <w:sz w:val="28"/>
          <w:szCs w:val="28"/>
        </w:rPr>
        <w:t>-</w:t>
      </w:r>
      <w:r w:rsidR="00EB02F4" w:rsidRPr="0080799D">
        <w:rPr>
          <w:rFonts w:ascii="Arial Narrow" w:hAnsi="Arial Narrow"/>
          <w:sz w:val="28"/>
          <w:szCs w:val="28"/>
        </w:rPr>
        <w:t xml:space="preserve">poste ou </w:t>
      </w:r>
      <w:r w:rsidRPr="0080799D">
        <w:rPr>
          <w:rFonts w:ascii="Arial Narrow" w:hAnsi="Arial Narrow"/>
          <w:sz w:val="28"/>
          <w:szCs w:val="28"/>
        </w:rPr>
        <w:t>déposé</w:t>
      </w:r>
      <w:r w:rsidR="006A0852" w:rsidRPr="0080799D">
        <w:rPr>
          <w:rFonts w:ascii="Arial Narrow" w:hAnsi="Arial Narrow"/>
          <w:sz w:val="28"/>
          <w:szCs w:val="28"/>
        </w:rPr>
        <w:t>s</w:t>
      </w:r>
      <w:r w:rsidR="00EB02F4" w:rsidRPr="0080799D">
        <w:rPr>
          <w:rFonts w:ascii="Arial Narrow" w:hAnsi="Arial Narrow"/>
          <w:sz w:val="28"/>
          <w:szCs w:val="28"/>
        </w:rPr>
        <w:t xml:space="preserve"> directement  au Bureau d’Ordre Centr</w:t>
      </w:r>
      <w:r w:rsidR="00EE4326" w:rsidRPr="0080799D">
        <w:rPr>
          <w:rFonts w:ascii="Arial Narrow" w:hAnsi="Arial Narrow"/>
          <w:sz w:val="28"/>
          <w:szCs w:val="28"/>
        </w:rPr>
        <w:t xml:space="preserve">al de la STIR </w:t>
      </w:r>
      <w:r w:rsidRPr="0080799D">
        <w:rPr>
          <w:rFonts w:ascii="Arial Narrow" w:hAnsi="Arial Narrow"/>
          <w:sz w:val="28"/>
          <w:szCs w:val="28"/>
        </w:rPr>
        <w:t>, au plus tard à la date et horaire limite de remise des offres fixés, et ce à l’adresse suivante</w:t>
      </w:r>
      <w:r w:rsidR="00644BDB" w:rsidRPr="0080799D">
        <w:rPr>
          <w:rFonts w:ascii="Arial Narrow" w:hAnsi="Arial Narrow"/>
          <w:sz w:val="28"/>
          <w:szCs w:val="28"/>
        </w:rPr>
        <w:t xml:space="preserve"> : </w:t>
      </w:r>
      <w:r w:rsidR="00EB02F4" w:rsidRPr="0080799D">
        <w:rPr>
          <w:rFonts w:ascii="Arial Narrow" w:hAnsi="Arial Narrow"/>
          <w:b/>
          <w:bCs/>
          <w:sz w:val="28"/>
          <w:szCs w:val="28"/>
        </w:rPr>
        <w:t xml:space="preserve">Secrétariat Permanent de la Commission des </w:t>
      </w:r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Marchés, STIR, </w:t>
      </w:r>
      <w:proofErr w:type="spellStart"/>
      <w:r w:rsidR="00EB02F4" w:rsidRPr="0080799D">
        <w:rPr>
          <w:rFonts w:ascii="Arial Narrow" w:hAnsi="Arial Narrow" w:cs="Arial"/>
          <w:b/>
          <w:bCs/>
          <w:sz w:val="28"/>
          <w:szCs w:val="28"/>
        </w:rPr>
        <w:t>Zarzouna</w:t>
      </w:r>
      <w:proofErr w:type="spellEnd"/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Raffinerie, 7021 Bizerte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. </w:t>
      </w:r>
    </w:p>
    <w:p w:rsidR="00EB02F4" w:rsidRPr="0080799D" w:rsidRDefault="00EB02F4" w:rsidP="00EB02F4">
      <w:pPr>
        <w:ind w:firstLine="454"/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644BDB" w:rsidP="00644BDB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Seuls la date, l’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heure et le </w:t>
      </w:r>
      <w:r w:rsidRPr="0080799D">
        <w:rPr>
          <w:rFonts w:ascii="Arial Narrow" w:hAnsi="Arial Narrow" w:cs="Arial"/>
          <w:sz w:val="28"/>
          <w:szCs w:val="28"/>
        </w:rPr>
        <w:t>cachet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 du </w:t>
      </w:r>
      <w:r w:rsidRPr="0080799D">
        <w:rPr>
          <w:rFonts w:ascii="Arial Narrow" w:hAnsi="Arial Narrow" w:cs="Arial"/>
          <w:sz w:val="28"/>
          <w:szCs w:val="28"/>
        </w:rPr>
        <w:t>B</w:t>
      </w:r>
      <w:r w:rsidR="00FB6611" w:rsidRPr="0080799D">
        <w:rPr>
          <w:rFonts w:ascii="Arial Narrow" w:hAnsi="Arial Narrow" w:cs="Arial"/>
          <w:sz w:val="28"/>
          <w:szCs w:val="28"/>
        </w:rPr>
        <w:t>ureau d’</w:t>
      </w:r>
      <w:r w:rsidRPr="0080799D">
        <w:rPr>
          <w:rFonts w:ascii="Arial Narrow" w:hAnsi="Arial Narrow" w:cs="Arial"/>
          <w:sz w:val="28"/>
          <w:szCs w:val="28"/>
        </w:rPr>
        <w:t>O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rdre </w:t>
      </w:r>
      <w:r w:rsidRPr="0080799D">
        <w:rPr>
          <w:rFonts w:ascii="Arial Narrow" w:hAnsi="Arial Narrow" w:cs="Arial"/>
          <w:sz w:val="28"/>
          <w:szCs w:val="28"/>
        </w:rPr>
        <w:t>C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entral de la STIR </w:t>
      </w:r>
      <w:r w:rsidR="004C5742" w:rsidRPr="0080799D">
        <w:rPr>
          <w:rFonts w:ascii="Arial Narrow" w:hAnsi="Arial Narrow" w:cs="Arial"/>
          <w:sz w:val="28"/>
          <w:szCs w:val="28"/>
        </w:rPr>
        <w:t xml:space="preserve">font foi </w:t>
      </w:r>
    </w:p>
    <w:p w:rsidR="004C5742" w:rsidRPr="0080799D" w:rsidRDefault="004C5742" w:rsidP="004C5742">
      <w:pPr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4C5742" w:rsidP="004C5742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Contenu et validité de l’offre : </w:t>
      </w:r>
    </w:p>
    <w:p w:rsidR="00644BDB" w:rsidRPr="0080799D" w:rsidRDefault="00644BDB" w:rsidP="004C5742">
      <w:pPr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4C5742" w:rsidRDefault="004C5742" w:rsidP="004C5742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préparée</w:t>
      </w:r>
      <w:r w:rsidRPr="0080799D">
        <w:rPr>
          <w:rFonts w:ascii="Arial Narrow" w:hAnsi="Arial Narrow" w:cs="Arial"/>
          <w:sz w:val="28"/>
          <w:szCs w:val="28"/>
        </w:rPr>
        <w:t xml:space="preserve"> par le </w:t>
      </w:r>
      <w:r w:rsidR="00644BDB" w:rsidRPr="0080799D">
        <w:rPr>
          <w:rFonts w:ascii="Arial Narrow" w:hAnsi="Arial Narrow" w:cs="Arial"/>
          <w:sz w:val="28"/>
          <w:szCs w:val="28"/>
        </w:rPr>
        <w:t>soumissionnaire</w:t>
      </w:r>
      <w:r w:rsidRPr="0080799D">
        <w:rPr>
          <w:rFonts w:ascii="Arial Narrow" w:hAnsi="Arial Narrow" w:cs="Arial"/>
          <w:sz w:val="28"/>
          <w:szCs w:val="28"/>
        </w:rPr>
        <w:t xml:space="preserve"> doit être constitué</w:t>
      </w:r>
      <w:r w:rsidR="00C041C5" w:rsidRPr="0080799D">
        <w:rPr>
          <w:rFonts w:ascii="Arial Narrow" w:hAnsi="Arial Narrow" w:cs="Arial"/>
          <w:sz w:val="28"/>
          <w:szCs w:val="28"/>
        </w:rPr>
        <w:t>e des documents suivants</w:t>
      </w:r>
      <w:r w:rsidRPr="0080799D">
        <w:rPr>
          <w:rFonts w:ascii="Arial Narrow" w:hAnsi="Arial Narrow" w:cs="Arial"/>
          <w:sz w:val="28"/>
          <w:szCs w:val="28"/>
        </w:rPr>
        <w:t xml:space="preserve">: </w:t>
      </w:r>
    </w:p>
    <w:p w:rsidR="00977B3C" w:rsidRPr="00CB0F3D" w:rsidRDefault="00977B3C" w:rsidP="004C5742">
      <w:pPr>
        <w:jc w:val="both"/>
        <w:rPr>
          <w:rFonts w:ascii="Arial Narrow" w:hAnsi="Arial Narrow" w:cs="Arial"/>
          <w:sz w:val="18"/>
          <w:szCs w:val="18"/>
        </w:rPr>
      </w:pPr>
    </w:p>
    <w:p w:rsidR="00977B3C" w:rsidRPr="00615772" w:rsidRDefault="004C5742" w:rsidP="00CB0F3D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Un cautionnement pr</w:t>
      </w:r>
      <w:r w:rsidR="00977B3C">
        <w:rPr>
          <w:rFonts w:ascii="Arial Narrow" w:hAnsi="Arial Narrow" w:cs="Arial"/>
          <w:sz w:val="28"/>
          <w:szCs w:val="28"/>
        </w:rPr>
        <w:t xml:space="preserve">ovisoire d’un montant de deux mille cinq cents (2.500) </w:t>
      </w:r>
      <w:r w:rsidR="00CB0F3D">
        <w:rPr>
          <w:rFonts w:ascii="Arial Narrow" w:hAnsi="Arial Narrow" w:cs="Arial"/>
          <w:sz w:val="28"/>
          <w:szCs w:val="28"/>
        </w:rPr>
        <w:t>Dinars</w:t>
      </w:r>
    </w:p>
    <w:p w:rsidR="0042308F" w:rsidRPr="00977B3C" w:rsidRDefault="0042308F" w:rsidP="00977B3C">
      <w:pPr>
        <w:pStyle w:val="Paragraphedeliste"/>
        <w:ind w:left="720"/>
        <w:jc w:val="both"/>
        <w:rPr>
          <w:rFonts w:ascii="Arial Narrow" w:hAnsi="Arial Narrow" w:cs="Arial"/>
          <w:sz w:val="2"/>
          <w:szCs w:val="2"/>
        </w:rPr>
      </w:pPr>
    </w:p>
    <w:p w:rsidR="004C5742" w:rsidRDefault="004C5742" w:rsidP="00C041C5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Les  documents administratifs et </w:t>
      </w:r>
      <w:r w:rsidR="00644BDB" w:rsidRPr="0080799D">
        <w:rPr>
          <w:rFonts w:ascii="Arial Narrow" w:hAnsi="Arial Narrow" w:cs="Arial"/>
          <w:sz w:val="28"/>
          <w:szCs w:val="28"/>
        </w:rPr>
        <w:t>techniques</w:t>
      </w:r>
      <w:r w:rsidRPr="0080799D">
        <w:rPr>
          <w:rFonts w:ascii="Arial Narrow" w:hAnsi="Arial Narrow" w:cs="Arial"/>
          <w:sz w:val="28"/>
          <w:szCs w:val="28"/>
        </w:rPr>
        <w:t xml:space="preserve"> mentionnés à l’article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 8.1</w:t>
      </w:r>
      <w:r w:rsidRPr="0080799D">
        <w:rPr>
          <w:rFonts w:ascii="Arial Narrow" w:hAnsi="Arial Narrow" w:cs="Arial"/>
          <w:sz w:val="28"/>
          <w:szCs w:val="28"/>
        </w:rPr>
        <w:t xml:space="preserve"> du C</w:t>
      </w:r>
      <w:r w:rsidR="00C041C5" w:rsidRPr="0080799D">
        <w:rPr>
          <w:rFonts w:ascii="Arial Narrow" w:hAnsi="Arial Narrow" w:cs="Arial"/>
          <w:sz w:val="28"/>
          <w:szCs w:val="28"/>
        </w:rPr>
        <w:t>ahier des Conditions de l’Appel d’Offres (CCAO).</w:t>
      </w:r>
    </w:p>
    <w:p w:rsidR="00977B3C" w:rsidRPr="00CB0F3D" w:rsidRDefault="00977B3C" w:rsidP="00977B3C">
      <w:pPr>
        <w:jc w:val="both"/>
        <w:rPr>
          <w:rFonts w:ascii="Arial Narrow" w:hAnsi="Arial Narrow" w:cs="Arial"/>
          <w:sz w:val="2"/>
          <w:szCs w:val="2"/>
        </w:rPr>
      </w:pPr>
    </w:p>
    <w:p w:rsidR="004C5742" w:rsidRDefault="004C5742" w:rsidP="00C041C5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financière conformément à l’</w:t>
      </w:r>
      <w:r w:rsidRPr="0080799D">
        <w:rPr>
          <w:rFonts w:ascii="Arial Narrow" w:hAnsi="Arial Narrow" w:cs="Arial"/>
          <w:sz w:val="28"/>
          <w:szCs w:val="28"/>
        </w:rPr>
        <w:t xml:space="preserve">article </w:t>
      </w:r>
      <w:r w:rsidRPr="0080799D">
        <w:rPr>
          <w:rFonts w:ascii="Arial Narrow" w:hAnsi="Arial Narrow" w:cs="Arial"/>
          <w:b/>
          <w:bCs/>
          <w:sz w:val="28"/>
          <w:szCs w:val="28"/>
        </w:rPr>
        <w:t>8.2</w:t>
      </w:r>
      <w:r w:rsidRPr="0080799D">
        <w:rPr>
          <w:rFonts w:ascii="Arial Narrow" w:hAnsi="Arial Narrow" w:cs="Arial"/>
          <w:sz w:val="28"/>
          <w:szCs w:val="28"/>
        </w:rPr>
        <w:t xml:space="preserve"> du</w:t>
      </w:r>
      <w:r w:rsidR="00C041C5" w:rsidRPr="0080799D">
        <w:rPr>
          <w:rFonts w:ascii="Arial Narrow" w:hAnsi="Arial Narrow" w:cs="Arial"/>
          <w:sz w:val="28"/>
          <w:szCs w:val="28"/>
        </w:rPr>
        <w:t xml:space="preserve"> Cahier des Conditions de l’Appel d’Offres (CCAO).</w:t>
      </w:r>
    </w:p>
    <w:p w:rsidR="0080799D" w:rsidRPr="00CB0F3D" w:rsidRDefault="0080799D" w:rsidP="00887E74">
      <w:pPr>
        <w:pStyle w:val="Paragraphedeliste"/>
        <w:ind w:left="720"/>
        <w:jc w:val="both"/>
        <w:rPr>
          <w:rFonts w:ascii="Arial Narrow" w:hAnsi="Arial Narrow" w:cs="Arial"/>
          <w:sz w:val="16"/>
          <w:szCs w:val="16"/>
        </w:rPr>
      </w:pPr>
    </w:p>
    <w:p w:rsidR="00EB02F4" w:rsidRPr="0080799D" w:rsidRDefault="00EB02F4" w:rsidP="00EB02F4">
      <w:pPr>
        <w:jc w:val="both"/>
        <w:rPr>
          <w:rFonts w:ascii="Arial Narrow" w:hAnsi="Arial Narrow" w:cs="Arial"/>
          <w:sz w:val="2"/>
          <w:szCs w:val="2"/>
        </w:rPr>
      </w:pPr>
    </w:p>
    <w:p w:rsidR="00EB02F4" w:rsidRPr="0080799D" w:rsidRDefault="004C5742" w:rsidP="00EB02F4">
      <w:pPr>
        <w:jc w:val="both"/>
        <w:rPr>
          <w:rFonts w:ascii="Arial Narrow" w:hAnsi="Arial Narrow" w:cs="Arial"/>
          <w:b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Les </w:t>
      </w:r>
      <w:r w:rsidR="00644BDB" w:rsidRPr="0080799D">
        <w:rPr>
          <w:rFonts w:ascii="Arial Narrow" w:hAnsi="Arial Narrow" w:cs="Arial"/>
          <w:sz w:val="28"/>
          <w:szCs w:val="28"/>
        </w:rPr>
        <w:t>soumissionnaires</w:t>
      </w:r>
      <w:r w:rsidRPr="0080799D">
        <w:rPr>
          <w:rFonts w:ascii="Arial Narrow" w:hAnsi="Arial Narrow" w:cs="Arial"/>
          <w:sz w:val="28"/>
          <w:szCs w:val="28"/>
        </w:rPr>
        <w:t xml:space="preserve"> resteront engagés par leurs offres pendant </w:t>
      </w:r>
      <w:r w:rsidRPr="008C789B">
        <w:rPr>
          <w:rFonts w:ascii="Arial Narrow" w:hAnsi="Arial Narrow" w:cs="Arial"/>
          <w:sz w:val="28"/>
          <w:szCs w:val="28"/>
        </w:rPr>
        <w:t>120 jours</w:t>
      </w:r>
      <w:r w:rsidRPr="0080799D">
        <w:rPr>
          <w:rFonts w:ascii="Arial Narrow" w:hAnsi="Arial Narrow" w:cs="Arial"/>
          <w:sz w:val="28"/>
          <w:szCs w:val="28"/>
        </w:rPr>
        <w:t xml:space="preserve"> à compter du jour suivant la date limite de remise des </w:t>
      </w:r>
      <w:r w:rsidR="008B0245" w:rsidRPr="0080799D">
        <w:rPr>
          <w:rFonts w:ascii="Arial Narrow" w:hAnsi="Arial Narrow" w:cs="Arial"/>
          <w:sz w:val="28"/>
          <w:szCs w:val="28"/>
        </w:rPr>
        <w:t>offres.</w:t>
      </w:r>
    </w:p>
    <w:p w:rsidR="00EB02F4" w:rsidRPr="0080799D" w:rsidRDefault="00EB02F4" w:rsidP="00EB02F4">
      <w:pPr>
        <w:jc w:val="both"/>
        <w:rPr>
          <w:rFonts w:ascii="Arial Narrow" w:hAnsi="Arial Narrow"/>
        </w:rPr>
      </w:pPr>
    </w:p>
    <w:p w:rsidR="00EB02F4" w:rsidRPr="0080799D" w:rsidRDefault="00C041C5" w:rsidP="00F86226">
      <w:pPr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lastRenderedPageBreak/>
        <w:t xml:space="preserve">La séance d’ouverture des offres est publique et se fera en ligne </w:t>
      </w:r>
      <w:r w:rsidR="002C35B6" w:rsidRPr="0080799D">
        <w:rPr>
          <w:rFonts w:ascii="Arial Narrow" w:hAnsi="Arial Narrow"/>
          <w:sz w:val="28"/>
          <w:szCs w:val="28"/>
        </w:rPr>
        <w:t>à travers l’a</w:t>
      </w:r>
      <w:r w:rsidR="00615772" w:rsidRPr="0080799D">
        <w:rPr>
          <w:rFonts w:ascii="Arial Narrow" w:hAnsi="Arial Narrow"/>
          <w:sz w:val="28"/>
          <w:szCs w:val="28"/>
        </w:rPr>
        <w:t xml:space="preserve">pplication TUNEPS </w:t>
      </w:r>
      <w:r w:rsidR="002C35B6" w:rsidRPr="0080799D">
        <w:rPr>
          <w:rFonts w:ascii="Arial Narrow" w:hAnsi="Arial Narrow"/>
          <w:sz w:val="28"/>
          <w:szCs w:val="28"/>
        </w:rPr>
        <w:t>le</w:t>
      </w:r>
      <w:r w:rsidR="00F86226">
        <w:rPr>
          <w:rFonts w:ascii="Arial Narrow" w:hAnsi="Arial Narrow"/>
          <w:color w:val="FF0000"/>
          <w:sz w:val="28"/>
          <w:szCs w:val="28"/>
        </w:rPr>
        <w:t xml:space="preserve"> </w:t>
      </w:r>
      <w:r w:rsidR="00F86226" w:rsidRPr="00F86226">
        <w:rPr>
          <w:rFonts w:ascii="Arial Narrow" w:hAnsi="Arial Narrow"/>
          <w:b/>
          <w:bCs/>
          <w:sz w:val="28"/>
          <w:szCs w:val="28"/>
        </w:rPr>
        <w:t xml:space="preserve">07/02/2019 </w:t>
      </w:r>
      <w:r w:rsidR="002C35B6" w:rsidRPr="00F86226">
        <w:rPr>
          <w:rFonts w:ascii="Arial Narrow" w:hAnsi="Arial Narrow"/>
          <w:b/>
          <w:bCs/>
          <w:sz w:val="28"/>
          <w:szCs w:val="28"/>
        </w:rPr>
        <w:t>à 14H00</w:t>
      </w:r>
      <w:r w:rsidR="002C35B6" w:rsidRPr="0080799D">
        <w:rPr>
          <w:rFonts w:ascii="Arial Narrow" w:hAnsi="Arial Narrow"/>
          <w:sz w:val="28"/>
          <w:szCs w:val="28"/>
        </w:rPr>
        <w:t xml:space="preserve"> au </w:t>
      </w:r>
      <w:r w:rsidR="00644BDB" w:rsidRPr="0080799D">
        <w:rPr>
          <w:rFonts w:ascii="Arial Narrow" w:hAnsi="Arial Narrow"/>
          <w:sz w:val="28"/>
          <w:szCs w:val="28"/>
        </w:rPr>
        <w:t>siège</w:t>
      </w:r>
      <w:r w:rsidR="002C35B6" w:rsidRPr="0080799D">
        <w:rPr>
          <w:rFonts w:ascii="Arial Narrow" w:hAnsi="Arial Narrow"/>
          <w:sz w:val="28"/>
          <w:szCs w:val="28"/>
        </w:rPr>
        <w:t xml:space="preserve"> de la STIR à l’adresse suivante : 7021 </w:t>
      </w:r>
      <w:proofErr w:type="spellStart"/>
      <w:r w:rsidR="002C35B6" w:rsidRPr="0080799D">
        <w:rPr>
          <w:rFonts w:ascii="Arial Narrow" w:hAnsi="Arial Narrow"/>
          <w:sz w:val="28"/>
          <w:szCs w:val="28"/>
        </w:rPr>
        <w:t>Zarzouna</w:t>
      </w:r>
      <w:proofErr w:type="spellEnd"/>
      <w:r w:rsidR="002C35B6" w:rsidRPr="0080799D">
        <w:rPr>
          <w:rFonts w:ascii="Arial Narrow" w:hAnsi="Arial Narrow"/>
          <w:sz w:val="28"/>
          <w:szCs w:val="28"/>
        </w:rPr>
        <w:t xml:space="preserve"> Raffinerie </w:t>
      </w:r>
      <w:r w:rsidR="00E03DA1" w:rsidRPr="0080799D">
        <w:rPr>
          <w:rFonts w:ascii="Arial Narrow" w:hAnsi="Arial Narrow"/>
          <w:sz w:val="28"/>
          <w:szCs w:val="28"/>
        </w:rPr>
        <w:t xml:space="preserve">- </w:t>
      </w:r>
      <w:r w:rsidR="002C35B6" w:rsidRPr="0080799D">
        <w:rPr>
          <w:rFonts w:ascii="Arial Narrow" w:hAnsi="Arial Narrow"/>
          <w:sz w:val="28"/>
          <w:szCs w:val="28"/>
        </w:rPr>
        <w:t>Bizerte</w:t>
      </w:r>
      <w:r w:rsidRPr="0080799D">
        <w:rPr>
          <w:rFonts w:ascii="Arial Narrow" w:hAnsi="Arial Narrow"/>
          <w:sz w:val="28"/>
          <w:szCs w:val="28"/>
        </w:rPr>
        <w:t>.</w:t>
      </w:r>
      <w:r w:rsidR="002C35B6" w:rsidRPr="0080799D">
        <w:rPr>
          <w:rFonts w:ascii="Arial Narrow" w:hAnsi="Arial Narrow"/>
          <w:sz w:val="28"/>
          <w:szCs w:val="28"/>
        </w:rPr>
        <w:t xml:space="preserve"> </w:t>
      </w:r>
    </w:p>
    <w:p w:rsidR="00EB02F4" w:rsidRPr="0080799D" w:rsidRDefault="00EB02F4" w:rsidP="00EB02F4">
      <w:pPr>
        <w:jc w:val="both"/>
        <w:rPr>
          <w:rFonts w:ascii="Arial Narrow" w:hAnsi="Arial Narrow"/>
        </w:rPr>
      </w:pPr>
    </w:p>
    <w:p w:rsidR="00644BDB" w:rsidRPr="0080799D" w:rsidRDefault="002C35B6" w:rsidP="00C041C5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Pour plus d’informations sur la procédure d’achats </w:t>
      </w:r>
      <w:r w:rsidR="00644BDB" w:rsidRPr="0080799D">
        <w:rPr>
          <w:rFonts w:ascii="Arial Narrow" w:hAnsi="Arial Narrow"/>
          <w:b/>
          <w:bCs/>
          <w:sz w:val="28"/>
          <w:szCs w:val="28"/>
        </w:rPr>
        <w:t>publics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 en ligne TUNEPS, vous pouvez contacter le centre d’appel relevant de l’unité d’ach</w:t>
      </w:r>
      <w:r w:rsidR="00C041C5" w:rsidRPr="0080799D">
        <w:rPr>
          <w:rFonts w:ascii="Arial Narrow" w:hAnsi="Arial Narrow"/>
          <w:b/>
          <w:bCs/>
          <w:sz w:val="28"/>
          <w:szCs w:val="28"/>
        </w:rPr>
        <w:t>a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t public en ligne à la Haute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>Instance de la Commande Publique (HAICOP) sur le numéro suivant :</w:t>
      </w:r>
    </w:p>
    <w:p w:rsidR="00EA49AC" w:rsidRPr="0080799D" w:rsidRDefault="00EA49AC" w:rsidP="00644BDB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 Tél : 70130 340 -  E-mail : tuneps@pm.gov.tn</w:t>
      </w:r>
    </w:p>
    <w:p w:rsidR="00D26CCA" w:rsidRPr="0080799D" w:rsidRDefault="00D26CCA" w:rsidP="00EB02F4">
      <w:pPr>
        <w:pStyle w:val="Titre8"/>
        <w:jc w:val="center"/>
        <w:rPr>
          <w:rFonts w:ascii="Arial Narrow" w:hAnsi="Arial Narrow"/>
          <w:b/>
        </w:rPr>
      </w:pPr>
    </w:p>
    <w:sectPr w:rsidR="00D26CCA" w:rsidRPr="0080799D" w:rsidSect="0089537C">
      <w:headerReference w:type="default" r:id="rId9"/>
      <w:pgSz w:w="11906" w:h="16838"/>
      <w:pgMar w:top="1417" w:right="1417" w:bottom="1417" w:left="1417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3D" w:rsidRDefault="0064483D" w:rsidP="00F2422D">
      <w:r>
        <w:separator/>
      </w:r>
    </w:p>
  </w:endnote>
  <w:endnote w:type="continuationSeparator" w:id="0">
    <w:p w:rsidR="0064483D" w:rsidRDefault="0064483D" w:rsidP="00F2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3D" w:rsidRDefault="0064483D" w:rsidP="00F2422D">
      <w:r>
        <w:separator/>
      </w:r>
    </w:p>
  </w:footnote>
  <w:footnote w:type="continuationSeparator" w:id="0">
    <w:p w:rsidR="0064483D" w:rsidRDefault="0064483D" w:rsidP="00F2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2D" w:rsidRPr="00F2422D" w:rsidRDefault="00F2422D" w:rsidP="00B42753">
    <w:pPr>
      <w:pStyle w:val="En-tte"/>
      <w:rPr>
        <w:rFonts w:ascii="Arial Narrow" w:hAnsi="Arial Narrow"/>
        <w:b/>
        <w:bCs/>
        <w:sz w:val="24"/>
        <w:szCs w:val="24"/>
      </w:rPr>
    </w:pPr>
    <w:r w:rsidRPr="00F2422D">
      <w:rPr>
        <w:rFonts w:ascii="Arial Narrow" w:hAnsi="Arial Narrow"/>
        <w:b/>
        <w:bCs/>
        <w:sz w:val="24"/>
        <w:szCs w:val="24"/>
      </w:rPr>
      <w:t xml:space="preserve">AO  </w:t>
    </w:r>
    <w:r w:rsidR="0042308F">
      <w:rPr>
        <w:rFonts w:ascii="Arial Narrow" w:hAnsi="Arial Narrow"/>
        <w:b/>
        <w:bCs/>
        <w:sz w:val="24"/>
        <w:szCs w:val="24"/>
      </w:rPr>
      <w:t>45</w:t>
    </w:r>
    <w:r w:rsidR="00B42753">
      <w:rPr>
        <w:rFonts w:ascii="Arial Narrow" w:hAnsi="Arial Narrow"/>
        <w:b/>
        <w:bCs/>
        <w:sz w:val="24"/>
        <w:szCs w:val="24"/>
      </w:rPr>
      <w:t>688</w:t>
    </w:r>
    <w:r w:rsidR="0042308F">
      <w:rPr>
        <w:rFonts w:ascii="Arial Narrow" w:hAnsi="Arial Narrow"/>
        <w:b/>
        <w:bCs/>
        <w:sz w:val="24"/>
        <w:szCs w:val="24"/>
      </w:rPr>
      <w:t>/1</w:t>
    </w:r>
    <w:r w:rsidR="00B42753">
      <w:rPr>
        <w:rFonts w:ascii="Arial Narrow" w:hAnsi="Arial Narrow"/>
        <w:b/>
        <w:bCs/>
        <w:sz w:val="24"/>
        <w:szCs w:val="24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161C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E1D8D"/>
    <w:multiLevelType w:val="hybridMultilevel"/>
    <w:tmpl w:val="D6A058B8"/>
    <w:lvl w:ilvl="0" w:tplc="186648B8">
      <w:start w:val="1"/>
      <w:numFmt w:val="decimal"/>
      <w:lvlText w:val="%1-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206AD"/>
    <w:multiLevelType w:val="hybridMultilevel"/>
    <w:tmpl w:val="9C3061C2"/>
    <w:lvl w:ilvl="0" w:tplc="2AF69C76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50957"/>
    <w:multiLevelType w:val="hybridMultilevel"/>
    <w:tmpl w:val="B19E81E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66896"/>
    <w:multiLevelType w:val="hybridMultilevel"/>
    <w:tmpl w:val="7CB49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E32AC"/>
    <w:multiLevelType w:val="hybridMultilevel"/>
    <w:tmpl w:val="3C7EFD60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2B81D20"/>
    <w:multiLevelType w:val="multilevel"/>
    <w:tmpl w:val="16DC40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5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35E0FF5"/>
    <w:multiLevelType w:val="hybridMultilevel"/>
    <w:tmpl w:val="C5A4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2407D"/>
    <w:multiLevelType w:val="hybridMultilevel"/>
    <w:tmpl w:val="84D43412"/>
    <w:lvl w:ilvl="0" w:tplc="9F2AB0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40121"/>
    <w:multiLevelType w:val="hybridMultilevel"/>
    <w:tmpl w:val="E5EC188A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3F992490"/>
    <w:multiLevelType w:val="hybridMultilevel"/>
    <w:tmpl w:val="511AACD4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5469C"/>
    <w:multiLevelType w:val="hybridMultilevel"/>
    <w:tmpl w:val="40A8DF22"/>
    <w:lvl w:ilvl="0" w:tplc="6D28F6E8">
      <w:start w:val="22"/>
      <w:numFmt w:val="bullet"/>
      <w:lvlText w:val="▬"/>
      <w:lvlJc w:val="left"/>
      <w:pPr>
        <w:ind w:left="814" w:hanging="360"/>
      </w:pPr>
      <w:rPr>
        <w:rFonts w:ascii="Arial Black" w:hAnsi="Arial Black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482568F8"/>
    <w:multiLevelType w:val="hybridMultilevel"/>
    <w:tmpl w:val="91B2E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FD9"/>
    <w:multiLevelType w:val="hybridMultilevel"/>
    <w:tmpl w:val="3620E0CE"/>
    <w:lvl w:ilvl="0" w:tplc="93FCB7AA">
      <w:start w:val="1"/>
      <w:numFmt w:val="bullet"/>
      <w:lvlText w:val="−"/>
      <w:lvlJc w:val="left"/>
      <w:pPr>
        <w:ind w:left="720" w:hanging="360"/>
      </w:pPr>
      <w:rPr>
        <w:rFonts w:ascii="Arial Black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5FE6"/>
    <w:multiLevelType w:val="hybridMultilevel"/>
    <w:tmpl w:val="9046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E593E"/>
    <w:multiLevelType w:val="hybridMultilevel"/>
    <w:tmpl w:val="612C49AA"/>
    <w:lvl w:ilvl="0" w:tplc="656C70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821D7"/>
    <w:multiLevelType w:val="hybridMultilevel"/>
    <w:tmpl w:val="DEB436D8"/>
    <w:lvl w:ilvl="0" w:tplc="C67614C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08179B7"/>
    <w:multiLevelType w:val="hybridMultilevel"/>
    <w:tmpl w:val="7FC4F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A47F0"/>
    <w:multiLevelType w:val="hybridMultilevel"/>
    <w:tmpl w:val="FA52C0AC"/>
    <w:lvl w:ilvl="0" w:tplc="C67614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830"/>
    <w:multiLevelType w:val="hybridMultilevel"/>
    <w:tmpl w:val="C9042DCE"/>
    <w:lvl w:ilvl="0" w:tplc="C67614C0">
      <w:start w:val="3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8D14866"/>
    <w:multiLevelType w:val="singleLevel"/>
    <w:tmpl w:val="80A4B012"/>
    <w:lvl w:ilvl="0">
      <w:start w:val="1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21">
    <w:nsid w:val="7BAD7F5F"/>
    <w:multiLevelType w:val="hybridMultilevel"/>
    <w:tmpl w:val="15944428"/>
    <w:lvl w:ilvl="0" w:tplc="D082BF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BD60C4"/>
    <w:multiLevelType w:val="hybridMultilevel"/>
    <w:tmpl w:val="A448ED5E"/>
    <w:lvl w:ilvl="0" w:tplc="05A29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1432A"/>
    <w:multiLevelType w:val="hybridMultilevel"/>
    <w:tmpl w:val="EADC979A"/>
    <w:lvl w:ilvl="0" w:tplc="04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E10C0FE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6"/>
  </w:num>
  <w:num w:numId="17">
    <w:abstractNumId w:val="8"/>
  </w:num>
  <w:num w:numId="18">
    <w:abstractNumId w:val="2"/>
  </w:num>
  <w:num w:numId="19">
    <w:abstractNumId w:val="11"/>
  </w:num>
  <w:num w:numId="20">
    <w:abstractNumId w:val="16"/>
  </w:num>
  <w:num w:numId="21">
    <w:abstractNumId w:val="19"/>
  </w:num>
  <w:num w:numId="22">
    <w:abstractNumId w:val="21"/>
  </w:num>
  <w:num w:numId="23">
    <w:abstractNumId w:val="7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504"/>
    <w:rsid w:val="00007BF0"/>
    <w:rsid w:val="0001089C"/>
    <w:rsid w:val="000218A4"/>
    <w:rsid w:val="000262D2"/>
    <w:rsid w:val="0005428D"/>
    <w:rsid w:val="00077917"/>
    <w:rsid w:val="00081152"/>
    <w:rsid w:val="000821F8"/>
    <w:rsid w:val="00092C2B"/>
    <w:rsid w:val="000B1D35"/>
    <w:rsid w:val="000B3892"/>
    <w:rsid w:val="000B3A92"/>
    <w:rsid w:val="000B54B5"/>
    <w:rsid w:val="000C10BB"/>
    <w:rsid w:val="000D59AA"/>
    <w:rsid w:val="000E0FBB"/>
    <w:rsid w:val="000E3B4D"/>
    <w:rsid w:val="000F4FFF"/>
    <w:rsid w:val="0010394C"/>
    <w:rsid w:val="00151C47"/>
    <w:rsid w:val="00164BCD"/>
    <w:rsid w:val="00172690"/>
    <w:rsid w:val="00192566"/>
    <w:rsid w:val="00193F5E"/>
    <w:rsid w:val="001A44F7"/>
    <w:rsid w:val="001A7566"/>
    <w:rsid w:val="001C1F1E"/>
    <w:rsid w:val="001E2CA3"/>
    <w:rsid w:val="001F2EAA"/>
    <w:rsid w:val="001F530D"/>
    <w:rsid w:val="00203D59"/>
    <w:rsid w:val="0020542B"/>
    <w:rsid w:val="00220BA8"/>
    <w:rsid w:val="0022158F"/>
    <w:rsid w:val="002324DC"/>
    <w:rsid w:val="00260066"/>
    <w:rsid w:val="00267604"/>
    <w:rsid w:val="00270FE7"/>
    <w:rsid w:val="002A3393"/>
    <w:rsid w:val="002A6D24"/>
    <w:rsid w:val="002B0ACA"/>
    <w:rsid w:val="002B4298"/>
    <w:rsid w:val="002C35B6"/>
    <w:rsid w:val="002D73B7"/>
    <w:rsid w:val="002E1C1E"/>
    <w:rsid w:val="002F6827"/>
    <w:rsid w:val="0030482A"/>
    <w:rsid w:val="0030557A"/>
    <w:rsid w:val="003057C8"/>
    <w:rsid w:val="0030628C"/>
    <w:rsid w:val="00330C75"/>
    <w:rsid w:val="003327B6"/>
    <w:rsid w:val="003373E2"/>
    <w:rsid w:val="00343646"/>
    <w:rsid w:val="00352EE5"/>
    <w:rsid w:val="003843C2"/>
    <w:rsid w:val="0038593E"/>
    <w:rsid w:val="003A5255"/>
    <w:rsid w:val="003C0AF1"/>
    <w:rsid w:val="003C16AD"/>
    <w:rsid w:val="003F14C1"/>
    <w:rsid w:val="003F66A6"/>
    <w:rsid w:val="0042308F"/>
    <w:rsid w:val="0042744E"/>
    <w:rsid w:val="0043568C"/>
    <w:rsid w:val="00461D89"/>
    <w:rsid w:val="004626EE"/>
    <w:rsid w:val="00464D3F"/>
    <w:rsid w:val="00467E1B"/>
    <w:rsid w:val="00481519"/>
    <w:rsid w:val="004C5742"/>
    <w:rsid w:val="004C639A"/>
    <w:rsid w:val="004E112D"/>
    <w:rsid w:val="004F0B84"/>
    <w:rsid w:val="004F1092"/>
    <w:rsid w:val="00503F4F"/>
    <w:rsid w:val="00507A56"/>
    <w:rsid w:val="00525890"/>
    <w:rsid w:val="005403F2"/>
    <w:rsid w:val="005555C3"/>
    <w:rsid w:val="00555D20"/>
    <w:rsid w:val="005678A3"/>
    <w:rsid w:val="005953F0"/>
    <w:rsid w:val="005A3BF1"/>
    <w:rsid w:val="005A4268"/>
    <w:rsid w:val="005B4504"/>
    <w:rsid w:val="005B5E64"/>
    <w:rsid w:val="005B7912"/>
    <w:rsid w:val="005C6ABE"/>
    <w:rsid w:val="005D3723"/>
    <w:rsid w:val="005D4204"/>
    <w:rsid w:val="005E1A8B"/>
    <w:rsid w:val="00615772"/>
    <w:rsid w:val="006260A3"/>
    <w:rsid w:val="0064483D"/>
    <w:rsid w:val="00644BDB"/>
    <w:rsid w:val="00652FB0"/>
    <w:rsid w:val="00661036"/>
    <w:rsid w:val="00672054"/>
    <w:rsid w:val="0067321B"/>
    <w:rsid w:val="006769DF"/>
    <w:rsid w:val="006844B3"/>
    <w:rsid w:val="00687361"/>
    <w:rsid w:val="006A0852"/>
    <w:rsid w:val="006A7BFE"/>
    <w:rsid w:val="006B5681"/>
    <w:rsid w:val="006B7D51"/>
    <w:rsid w:val="006E4EF8"/>
    <w:rsid w:val="006F4875"/>
    <w:rsid w:val="006F7858"/>
    <w:rsid w:val="00712EC0"/>
    <w:rsid w:val="0073275E"/>
    <w:rsid w:val="00736FB8"/>
    <w:rsid w:val="00742A27"/>
    <w:rsid w:val="00755839"/>
    <w:rsid w:val="00756266"/>
    <w:rsid w:val="00763236"/>
    <w:rsid w:val="00764915"/>
    <w:rsid w:val="0077690D"/>
    <w:rsid w:val="007A193A"/>
    <w:rsid w:val="007B3FFF"/>
    <w:rsid w:val="007D2FC8"/>
    <w:rsid w:val="007D341B"/>
    <w:rsid w:val="008049DB"/>
    <w:rsid w:val="0080799D"/>
    <w:rsid w:val="00851B73"/>
    <w:rsid w:val="00860F0A"/>
    <w:rsid w:val="00861CA5"/>
    <w:rsid w:val="00877EE4"/>
    <w:rsid w:val="0088088C"/>
    <w:rsid w:val="0088503D"/>
    <w:rsid w:val="00887E74"/>
    <w:rsid w:val="00891CC6"/>
    <w:rsid w:val="00893BD0"/>
    <w:rsid w:val="0089537C"/>
    <w:rsid w:val="008B0245"/>
    <w:rsid w:val="008B1335"/>
    <w:rsid w:val="008C4482"/>
    <w:rsid w:val="008C789B"/>
    <w:rsid w:val="008E3504"/>
    <w:rsid w:val="008E41FF"/>
    <w:rsid w:val="008F65FD"/>
    <w:rsid w:val="009021CD"/>
    <w:rsid w:val="00945B13"/>
    <w:rsid w:val="00945CE0"/>
    <w:rsid w:val="00956166"/>
    <w:rsid w:val="0096154B"/>
    <w:rsid w:val="00971CD2"/>
    <w:rsid w:val="00977B3C"/>
    <w:rsid w:val="009A37DC"/>
    <w:rsid w:val="009B7A75"/>
    <w:rsid w:val="009F2BC9"/>
    <w:rsid w:val="00A05728"/>
    <w:rsid w:val="00A1155C"/>
    <w:rsid w:val="00A14112"/>
    <w:rsid w:val="00A42084"/>
    <w:rsid w:val="00A5572A"/>
    <w:rsid w:val="00A61104"/>
    <w:rsid w:val="00A82B0E"/>
    <w:rsid w:val="00A83A1F"/>
    <w:rsid w:val="00A87D65"/>
    <w:rsid w:val="00AA2A96"/>
    <w:rsid w:val="00AE6699"/>
    <w:rsid w:val="00AF4452"/>
    <w:rsid w:val="00AF6958"/>
    <w:rsid w:val="00B01B19"/>
    <w:rsid w:val="00B05E49"/>
    <w:rsid w:val="00B12B33"/>
    <w:rsid w:val="00B23745"/>
    <w:rsid w:val="00B42753"/>
    <w:rsid w:val="00B42EAA"/>
    <w:rsid w:val="00B54186"/>
    <w:rsid w:val="00B64309"/>
    <w:rsid w:val="00B72E93"/>
    <w:rsid w:val="00B77D08"/>
    <w:rsid w:val="00BB705F"/>
    <w:rsid w:val="00BB7475"/>
    <w:rsid w:val="00BC46F6"/>
    <w:rsid w:val="00C0005A"/>
    <w:rsid w:val="00C041C5"/>
    <w:rsid w:val="00C077A8"/>
    <w:rsid w:val="00C46066"/>
    <w:rsid w:val="00C506CF"/>
    <w:rsid w:val="00C5769F"/>
    <w:rsid w:val="00C60F30"/>
    <w:rsid w:val="00C748F9"/>
    <w:rsid w:val="00C81462"/>
    <w:rsid w:val="00C8518E"/>
    <w:rsid w:val="00CB0F3D"/>
    <w:rsid w:val="00CD1038"/>
    <w:rsid w:val="00CD115E"/>
    <w:rsid w:val="00CD36B1"/>
    <w:rsid w:val="00CD5693"/>
    <w:rsid w:val="00CE0794"/>
    <w:rsid w:val="00D073A9"/>
    <w:rsid w:val="00D26CCA"/>
    <w:rsid w:val="00D37FA4"/>
    <w:rsid w:val="00D84115"/>
    <w:rsid w:val="00D906F0"/>
    <w:rsid w:val="00DB6CA6"/>
    <w:rsid w:val="00DE335D"/>
    <w:rsid w:val="00E00BEF"/>
    <w:rsid w:val="00E025DC"/>
    <w:rsid w:val="00E03DA1"/>
    <w:rsid w:val="00E0544E"/>
    <w:rsid w:val="00E15B78"/>
    <w:rsid w:val="00E1684E"/>
    <w:rsid w:val="00E24C3C"/>
    <w:rsid w:val="00E3437C"/>
    <w:rsid w:val="00E43609"/>
    <w:rsid w:val="00E448F0"/>
    <w:rsid w:val="00E662DD"/>
    <w:rsid w:val="00E83842"/>
    <w:rsid w:val="00E90068"/>
    <w:rsid w:val="00E96078"/>
    <w:rsid w:val="00EA054E"/>
    <w:rsid w:val="00EA49AC"/>
    <w:rsid w:val="00EB02F4"/>
    <w:rsid w:val="00EB4C63"/>
    <w:rsid w:val="00EE4326"/>
    <w:rsid w:val="00EF5450"/>
    <w:rsid w:val="00F2422D"/>
    <w:rsid w:val="00F31377"/>
    <w:rsid w:val="00F54631"/>
    <w:rsid w:val="00F81D67"/>
    <w:rsid w:val="00F86226"/>
    <w:rsid w:val="00FB65E2"/>
    <w:rsid w:val="00FB6611"/>
    <w:rsid w:val="00FC5347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504"/>
  </w:style>
  <w:style w:type="paragraph" w:styleId="Titre1">
    <w:name w:val="heading 1"/>
    <w:basedOn w:val="Normal"/>
    <w:next w:val="Normal"/>
    <w:qFormat/>
    <w:rsid w:val="008E3504"/>
    <w:pPr>
      <w:keepNext/>
      <w:ind w:left="567"/>
      <w:jc w:val="both"/>
      <w:outlineLvl w:val="0"/>
    </w:pPr>
    <w:rPr>
      <w:rFonts w:ascii="Tahoma" w:hAnsi="Tahoma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8E3504"/>
    <w:pPr>
      <w:keepNext/>
      <w:outlineLvl w:val="1"/>
    </w:pPr>
    <w:rPr>
      <w:rFonts w:ascii="Comic Sans MS" w:hAnsi="Comic Sans MS"/>
      <w:sz w:val="28"/>
      <w:szCs w:val="28"/>
    </w:rPr>
  </w:style>
  <w:style w:type="paragraph" w:styleId="Titre3">
    <w:name w:val="heading 3"/>
    <w:basedOn w:val="Normal"/>
    <w:next w:val="Normal"/>
    <w:qFormat/>
    <w:rsid w:val="008E3504"/>
    <w:pPr>
      <w:keepNext/>
      <w:outlineLvl w:val="2"/>
    </w:pPr>
    <w:rPr>
      <w:rFonts w:ascii="Comic Sans MS" w:hAnsi="Comic Sans MS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E3504"/>
    <w:pPr>
      <w:keepNext/>
      <w:jc w:val="center"/>
      <w:outlineLvl w:val="3"/>
    </w:pPr>
    <w:rPr>
      <w:rFonts w:ascii="Comic Sans MS" w:hAnsi="Comic Sans MS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8E3504"/>
    <w:pPr>
      <w:keepNext/>
      <w:jc w:val="center"/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rsid w:val="008E3504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5" w:color="auto" w:fill="auto"/>
      <w:ind w:left="1985" w:right="1985"/>
      <w:jc w:val="center"/>
      <w:outlineLvl w:val="5"/>
    </w:pPr>
    <w:rPr>
      <w:rFonts w:ascii="Comic Sans MS" w:hAnsi="Comic Sans MS"/>
      <w:b/>
      <w:bCs/>
      <w:i/>
      <w:iCs/>
      <w:sz w:val="56"/>
      <w:szCs w:val="56"/>
    </w:rPr>
  </w:style>
  <w:style w:type="paragraph" w:styleId="Titre7">
    <w:name w:val="heading 7"/>
    <w:basedOn w:val="Normal"/>
    <w:next w:val="Normal"/>
    <w:qFormat/>
    <w:rsid w:val="008E3504"/>
    <w:pPr>
      <w:keepNext/>
      <w:tabs>
        <w:tab w:val="left" w:pos="498"/>
      </w:tabs>
      <w:ind w:left="1490" w:hanging="992"/>
      <w:jc w:val="both"/>
      <w:outlineLvl w:val="6"/>
    </w:pPr>
    <w:rPr>
      <w:rFonts w:ascii="Comic Sans MS" w:hAnsi="Comic Sans MS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8E35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3504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">
    <w:name w:val="Body Text"/>
    <w:basedOn w:val="Normal"/>
    <w:rsid w:val="008E3504"/>
    <w:pPr>
      <w:spacing w:after="120"/>
    </w:pPr>
  </w:style>
  <w:style w:type="paragraph" w:styleId="Retraitcorpsdetexte">
    <w:name w:val="Body Text Indent"/>
    <w:basedOn w:val="Normal"/>
    <w:link w:val="RetraitcorpsdetexteCar"/>
    <w:rsid w:val="008E3504"/>
    <w:pPr>
      <w:spacing w:after="120"/>
      <w:ind w:left="283"/>
    </w:pPr>
  </w:style>
  <w:style w:type="paragraph" w:styleId="Sous-titre">
    <w:name w:val="Subtitle"/>
    <w:basedOn w:val="Normal"/>
    <w:qFormat/>
    <w:rsid w:val="008E3504"/>
    <w:pPr>
      <w:ind w:left="284"/>
      <w:jc w:val="center"/>
      <w:outlineLvl w:val="0"/>
    </w:pPr>
    <w:rPr>
      <w:rFonts w:ascii="Trebuchet MS" w:hAnsi="Trebuchet MS"/>
      <w:b/>
      <w:sz w:val="28"/>
    </w:rPr>
  </w:style>
  <w:style w:type="paragraph" w:styleId="Corpsdetexte2">
    <w:name w:val="Body Text 2"/>
    <w:basedOn w:val="Normal"/>
    <w:rsid w:val="008E3504"/>
    <w:pPr>
      <w:spacing w:after="120" w:line="480" w:lineRule="auto"/>
    </w:pPr>
  </w:style>
  <w:style w:type="character" w:customStyle="1" w:styleId="RetraitcorpsdetexteCar">
    <w:name w:val="Retrait corps de texte Car"/>
    <w:basedOn w:val="Policepardfaut"/>
    <w:link w:val="Retraitcorpsdetexte"/>
    <w:rsid w:val="0010394C"/>
  </w:style>
  <w:style w:type="character" w:customStyle="1" w:styleId="Titre4Car">
    <w:name w:val="Titre 4 Car"/>
    <w:basedOn w:val="Policepardfaut"/>
    <w:link w:val="Titre4"/>
    <w:rsid w:val="00B23745"/>
    <w:rPr>
      <w:rFonts w:ascii="Comic Sans MS" w:hAnsi="Comic Sans MS"/>
      <w:b/>
      <w:bCs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B23745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112D"/>
    <w:pPr>
      <w:ind w:left="708"/>
    </w:pPr>
    <w:rPr>
      <w:sz w:val="24"/>
      <w:szCs w:val="24"/>
    </w:rPr>
  </w:style>
  <w:style w:type="paragraph" w:styleId="Corpsdetexte3">
    <w:name w:val="Body Text 3"/>
    <w:basedOn w:val="Normal"/>
    <w:link w:val="Corpsdetexte3Car"/>
    <w:rsid w:val="0017269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72690"/>
    <w:rPr>
      <w:sz w:val="16"/>
      <w:szCs w:val="16"/>
    </w:rPr>
  </w:style>
  <w:style w:type="paragraph" w:styleId="Textedebulles">
    <w:name w:val="Balloon Text"/>
    <w:basedOn w:val="Normal"/>
    <w:link w:val="TextedebullesCar"/>
    <w:rsid w:val="00467E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7E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CCA"/>
    <w:pPr>
      <w:autoSpaceDE w:val="0"/>
      <w:autoSpaceDN w:val="0"/>
      <w:adjustRightInd w:val="0"/>
    </w:pPr>
    <w:rPr>
      <w:rFonts w:ascii="Traditional Arabic" w:hAnsi="Traditional Arabic" w:cs="Traditional Arabic"/>
      <w:color w:val="000000"/>
      <w:sz w:val="24"/>
      <w:szCs w:val="24"/>
    </w:rPr>
  </w:style>
  <w:style w:type="table" w:styleId="Grilledutableau">
    <w:name w:val="Table Grid"/>
    <w:basedOn w:val="TableauNormal"/>
    <w:rsid w:val="00D26C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242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422D"/>
  </w:style>
  <w:style w:type="paragraph" w:styleId="Pieddepage">
    <w:name w:val="footer"/>
    <w:basedOn w:val="Normal"/>
    <w:link w:val="PieddepageCar"/>
    <w:rsid w:val="00F242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2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A79F-84D1-47A3-A90E-BD66112E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bhmayed</dc:creator>
  <cp:lastModifiedBy>nchalbia</cp:lastModifiedBy>
  <cp:revision>18</cp:revision>
  <cp:lastPrinted>2019-01-04T07:15:00Z</cp:lastPrinted>
  <dcterms:created xsi:type="dcterms:W3CDTF">2018-11-21T06:37:00Z</dcterms:created>
  <dcterms:modified xsi:type="dcterms:W3CDTF">2019-01-15T15:57:00Z</dcterms:modified>
</cp:coreProperties>
</file>